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73547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</w:rPr>
      </w:sdtEndPr>
      <w:sdtContent>
        <w:p w14:paraId="4E571F81" w14:textId="77777777" w:rsidR="003D6144" w:rsidRDefault="00650035">
          <w:r>
            <w:rPr>
              <w:noProof/>
              <w:lang w:eastAsia="hr-HR" w:bidi="ar-SA"/>
            </w:rPr>
            <w:pict w14:anchorId="2EA1AC1D">
              <v:group id="_x0000_s1026" style="position:absolute;left:0;text-align:left;margin-left:-58.2pt;margin-top:-49.35pt;width:560.9pt;height:801.15pt;z-index:251671552;mso-position-horizontal-relative:text;mso-position-vertical-relative:text" coordorigin="253,430" coordsize="11218,16023">
                <v:rect id="_x0000_s1027" style="position:absolute;left:253;top:430;width:11208;height:1300;mso-position-horizontal-relative:page;mso-position-vertical-relative:page;v-text-anchor:middle" fillcolor="#6a564f [2409]" stroked="f">
                  <v:textbox style="mso-next-textbox:#_x0000_s1027" inset="18pt,,18pt">
                    <w:txbxContent>
                      <w:p w14:paraId="7025FDBF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ime i prezime učenika:</w:t>
                        </w:r>
                      </w:p>
                      <w:p w14:paraId="7C8486F0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Škola:</w:t>
                        </w:r>
                      </w:p>
                      <w:p w14:paraId="03399D74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</w:rPr>
                          <w:t>Datum:</w:t>
                        </w:r>
                      </w:p>
                    </w:txbxContent>
                  </v:textbox>
                </v:rect>
                <v:rect id="_x0000_s1028" style="position:absolute;left:8668;top:1730;width:2781;height:1141;v-text-anchor:middle" fillcolor="#93b9c2 [2414]" stroked="f" strokecolor="#f2f2f2 [3041]" strokeweight="3pt">
                  <v:shadow on="t" type="perspective" color="#463934 [1609]" opacity=".5" offset="1pt" offset2="-1pt"/>
                  <v:textbox style="mso-next-textbox:#_x0000_s1028">
                    <w:txbxContent>
                      <w:p w14:paraId="1DA943DB" w14:textId="77777777" w:rsidR="003D6144" w:rsidRPr="00E22573" w:rsidRDefault="003D6144">
                        <w:pPr>
                          <w:pStyle w:val="Bezproreda"/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</w:rPr>
                        </w:pPr>
                        <w:r w:rsidRPr="00E22573"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</w:rPr>
                          <w:t>GEA 1</w:t>
                        </w:r>
                      </w:p>
                    </w:txbxContent>
                  </v:textbox>
                </v:rect>
                <v:rect id="_x0000_s1029" style="position:absolute;left:284;top:1730;width:8404;height:6491;v-text-anchor:middle" fillcolor="#d2da7a [3206]" stroked="f">
                  <v:textbox style="mso-next-textbox:#_x0000_s1029" inset="18pt,,18pt">
                    <w:txbxContent>
                      <w:p w14:paraId="7A952CB9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 xml:space="preserve">Dragi učenici </w:t>
                        </w:r>
                      </w:p>
                      <w:p w14:paraId="47E1A24E" w14:textId="77777777" w:rsidR="009B66D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 xml:space="preserve">danas učimo novo gradivo u </w:t>
                        </w:r>
                        <w:r w:rsidR="007252BE" w:rsidRPr="009B66D4">
                          <w:rPr>
                            <w:rFonts w:ascii="Calibri" w:hAnsi="Calibri" w:cs="Calibri"/>
                          </w:rPr>
                          <w:t>nastavnoj</w:t>
                        </w:r>
                        <w:r w:rsidRPr="009B66D4">
                          <w:rPr>
                            <w:rFonts w:ascii="Calibri" w:hAnsi="Calibri" w:cs="Calibri"/>
                          </w:rPr>
                          <w:t xml:space="preserve"> jedinici „Tekućice i stajaćice“. </w:t>
                        </w:r>
                      </w:p>
                      <w:p w14:paraId="361C5B56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9B66D4">
                          <w:rPr>
                            <w:rFonts w:ascii="Calibri" w:hAnsi="Calibri" w:cs="Calibri"/>
                          </w:rPr>
                          <w:t>Trebamo ostvariti sljedeće ishode učenja:</w:t>
                        </w:r>
                      </w:p>
                      <w:p w14:paraId="78E8B347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</w:rPr>
                          <w:t>GEO OŠ B.6.5</w:t>
                        </w:r>
                        <w:r w:rsidRPr="009B66D4">
                          <w:rPr>
                            <w:rFonts w:ascii="Barlow SK" w:eastAsia="Calibri" w:hAnsi="Barlow SK" w:cs="Calibri"/>
                            <w:color w:val="FF0000"/>
                          </w:rPr>
                          <w:t>.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 xml:space="preserve"> Učenik opisuje atmosferu i vrijeme, objašnjava najvažnije klimatske elemente, prikuplja i analizira podatke o vremenu te obrazlaže važnost</w:t>
                        </w:r>
                        <w:r w:rsidR="007252BE">
                          <w:rPr>
                            <w:rFonts w:ascii="Barlow SK" w:eastAsia="Calibri" w:hAnsi="Barlow SK" w:cs="Calibri"/>
                          </w:rPr>
                          <w:t xml:space="preserve"> 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>vremenske prognoze.</w:t>
                        </w:r>
                      </w:p>
                      <w:p w14:paraId="12329E1C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</w:rPr>
                          <w:t>GEO OŠ B.6.6.</w:t>
                        </w:r>
                        <w:r w:rsidRPr="009B66D4">
                          <w:rPr>
                            <w:rFonts w:ascii="Barlow SK" w:eastAsia="Calibri" w:hAnsi="Barlow SK" w:cs="Calibri"/>
                          </w:rPr>
                          <w:t xml:space="preserve"> Učenik objašnjava složene utjecaje na obilježja klime, uspoređuje klimatske dijagrame te čita kartu klasifikacije klima.</w:t>
                        </w:r>
                      </w:p>
                      <w:p w14:paraId="3AE860A1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opisuje atmosferu te položaj i važnost atmosfere</w:t>
                        </w:r>
                      </w:p>
                      <w:p w14:paraId="7FCFCCC3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opisuje vrijeme subjektivno i objektivno</w:t>
                        </w:r>
                      </w:p>
                      <w:p w14:paraId="61EF5198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obrazlaže važnost prikupljanja podataka o vremenu i važnost vremenske prognoze</w:t>
                        </w:r>
                      </w:p>
                      <w:p w14:paraId="351A1EB1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</w:rPr>
                          <w:t>razlikuje vrijeme i klimu</w:t>
                        </w:r>
                      </w:p>
                      <w:p w14:paraId="46184A69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szCs w:val="28"/>
                          </w:rPr>
                        </w:pPr>
                      </w:p>
                      <w:p w14:paraId="2CEB7D61" w14:textId="77777777" w:rsidR="003D6144" w:rsidRPr="009B66D4" w:rsidRDefault="00AA0AD4" w:rsidP="003D6144">
                        <w:pPr>
                          <w:rPr>
                            <w:szCs w:val="28"/>
                          </w:rPr>
                        </w:pPr>
                        <w:r w:rsidRPr="00AA0AD4">
                          <w:rPr>
                            <w:szCs w:val="28"/>
                            <w:highlight w:val="yellow"/>
                          </w:rPr>
                          <w:t>+ MPT očekivanja koja se daju online ostvariti</w:t>
                        </w:r>
                      </w:p>
                      <w:p w14:paraId="6135C6E8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671C95DC" w14:textId="77777777" w:rsidR="003D6144" w:rsidRPr="009B66D4" w:rsidRDefault="007252BE" w:rsidP="003D6144">
                        <w:pPr>
                          <w:rPr>
                            <w:szCs w:val="28"/>
                          </w:rPr>
                        </w:pPr>
                        <w:r w:rsidRPr="007252BE">
                          <w:rPr>
                            <w:szCs w:val="28"/>
                            <w:highlight w:val="yellow"/>
                          </w:rPr>
                          <w:t>OVDJE PIŠEMO ISHODE KOJI SU ISTOVJETNI ISHODIMA U PRIPEMAMA ZA REDNOVNU NASTAVU+ MPT (PO POTREBI)</w:t>
                        </w:r>
                      </w:p>
                      <w:p w14:paraId="4EAE021F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04943A01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4581EA91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24108AFA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29B06B8B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701A7B5A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42FB0CF4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342CBDCA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3379BD5C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60623721" w14:textId="77777777" w:rsidR="003D6144" w:rsidRPr="009B66D4" w:rsidRDefault="003D6144" w:rsidP="003D6144">
                        <w:pPr>
                          <w:rPr>
                            <w:szCs w:val="28"/>
                          </w:rPr>
                        </w:pPr>
                      </w:p>
                      <w:p w14:paraId="32E9DC7C" w14:textId="77777777" w:rsidR="009B66D4" w:rsidRPr="009B66D4" w:rsidRDefault="009B66D4"/>
                    </w:txbxContent>
                  </v:textbox>
                </v:rect>
                <v:rect id="_x0000_s1030" style="position:absolute;left:8681;top:2931;width:2780;height:5290" fillcolor="#e2e4ec [660]" stroked="f">
                  <v:fill color2="#b0ccd3 [2734]"/>
                  <v:textbox style="mso-next-textbox:#_x0000_s1030">
                    <w:txbxContent>
                      <w:p w14:paraId="60D5B7BA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Nastavna cjelina</w:t>
                        </w:r>
                      </w:p>
                      <w:p w14:paraId="01F64858" w14:textId="77777777" w:rsidR="003D614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</w:rPr>
                          <w:t>VRIJEME I KLIMA</w:t>
                        </w:r>
                      </w:p>
                      <w:p w14:paraId="60420F6A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Nastavna jedinic</w:t>
                        </w:r>
                        <w:r w:rsidR="009B66D4"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a</w:t>
                        </w:r>
                      </w:p>
                      <w:p w14:paraId="61563F3B" w14:textId="77777777" w:rsidR="009B66D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Vrijeme i klima</w:t>
                        </w:r>
                      </w:p>
                      <w:p w14:paraId="44C4B697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Tip nastavnog sata</w:t>
                        </w:r>
                      </w:p>
                      <w:p w14:paraId="499D97DF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obrada</w:t>
                        </w:r>
                      </w:p>
                      <w:p w14:paraId="3DD817C2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26144DD6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73FAD4D8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78C454F5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1EFC29D3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4ADD5001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275313BA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  <w:p w14:paraId="3928867C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</w:rPr>
                        </w:pPr>
                      </w:p>
                    </w:txbxContent>
                  </v:textbox>
                </v:rect>
                <v:rect id="_x0000_s1031" style="position:absolute;left:284;top:8221;width:8404;height:6878" fillcolor="#9fb8cd [3205]" stroked="f">
                  <v:fill color2="#b0ccd3 [2734]"/>
                  <v:textbox style="mso-next-textbox:#_x0000_s1031">
                    <w:txbxContent>
                      <w:p w14:paraId="6553E625" w14:textId="209E5205" w:rsidR="007252BE" w:rsidRDefault="007252BE" w:rsidP="00652EA3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AKTIVNOSTI/ZADATCI</w:t>
                        </w:r>
                        <w:r w:rsidR="00AA0A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4BD478E" w14:textId="77777777" w:rsidR="001B108E" w:rsidRDefault="001B108E" w:rsidP="00652EA3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</w:pPr>
                      </w:p>
                      <w:p w14:paraId="50A6BC2C" w14:textId="5486FAEC" w:rsidR="003869F6" w:rsidRPr="003869F6" w:rsidRDefault="003869F6" w:rsidP="003869F6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/>
                          <w:rPr>
                            <w:sz w:val="22"/>
                            <w:szCs w:val="22"/>
                          </w:rPr>
                        </w:pPr>
                        <w:r w:rsidRPr="003869F6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Riješi </w:t>
                        </w:r>
                        <w:r w:rsidRPr="003869F6">
                          <w:rPr>
                            <w:sz w:val="22"/>
                            <w:szCs w:val="22"/>
                          </w:rPr>
                          <w:t xml:space="preserve">kvizove i </w:t>
                        </w:r>
                        <w:r w:rsidRPr="003869F6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provjeri </w:t>
                        </w:r>
                        <w:r w:rsidRPr="003869F6">
                          <w:rPr>
                            <w:sz w:val="22"/>
                            <w:szCs w:val="22"/>
                          </w:rPr>
                          <w:t xml:space="preserve">usvojenost ishoda na e-sferi </w:t>
                        </w:r>
                        <w:r w:rsidRPr="003869F6">
                          <w:rPr>
                            <w:i/>
                            <w:iCs/>
                            <w:sz w:val="22"/>
                            <w:szCs w:val="22"/>
                          </w:rPr>
                          <w:t>(rubrika Kartica za samoprocjenu)</w:t>
                        </w:r>
                      </w:p>
                      <w:p w14:paraId="595500CE" w14:textId="20BCBFD2" w:rsidR="003869F6" w:rsidRPr="003869F6" w:rsidRDefault="003869F6" w:rsidP="003869F6">
                        <w:pPr>
                          <w:pStyle w:val="Odlomakpopisa"/>
                          <w:spacing w:after="0"/>
                          <w:rPr>
                            <w:sz w:val="22"/>
                            <w:szCs w:val="22"/>
                          </w:rPr>
                        </w:pPr>
                        <w:hyperlink r:id="rId9" w:history="1">
                          <w:r w:rsidRPr="003869F6">
                            <w:rPr>
                              <w:rStyle w:val="Hiperveza"/>
                              <w:sz w:val="22"/>
                              <w:szCs w:val="22"/>
                            </w:rPr>
                            <w:t>https://www.e-sfera.hr/dodatni-digitalni-sadrzaji/0cdb5f04-9df5-43ba-9200-393d1d383d6e/</w:t>
                          </w:r>
                        </w:hyperlink>
                      </w:p>
                      <w:p w14:paraId="01F8D68B" w14:textId="13CF9D21" w:rsidR="003869F6" w:rsidRPr="003869F6" w:rsidRDefault="003869F6" w:rsidP="003869F6">
                        <w:pPr>
                          <w:pStyle w:val="Odlomakpopisa"/>
                          <w:spacing w:after="0"/>
                          <w:rPr>
                            <w:sz w:val="22"/>
                            <w:szCs w:val="22"/>
                          </w:rPr>
                        </w:pPr>
                        <w:hyperlink r:id="rId10" w:history="1">
                          <w:r w:rsidRPr="003869F6">
                            <w:rPr>
                              <w:rStyle w:val="Hiperveza"/>
                              <w:sz w:val="22"/>
                              <w:szCs w:val="22"/>
                            </w:rPr>
                            <w:t>https://www.e-sfera.hr/dodatni-digitalni-sadrzaji/1cf5fe96-026c-4e02-9b95-992377b67b84/</w:t>
                          </w:r>
                        </w:hyperlink>
                        <w:r w:rsidRPr="003869F6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5EB0FF7E" w14:textId="097E62F3" w:rsidR="00652EA3" w:rsidRPr="003869F6" w:rsidRDefault="001B108E" w:rsidP="003869F6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/>
                          <w:rPr>
                            <w:sz w:val="22"/>
                            <w:szCs w:val="22"/>
                          </w:rPr>
                        </w:pPr>
                        <w:r w:rsidRPr="003869F6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Riješi </w:t>
                        </w:r>
                        <w:r w:rsidRPr="003869F6">
                          <w:rPr>
                            <w:sz w:val="22"/>
                            <w:szCs w:val="22"/>
                          </w:rPr>
                          <w:t>nastavni listić u prilogu</w:t>
                        </w:r>
                        <w:r w:rsidR="003869F6" w:rsidRPr="003869F6"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  <w:p w14:paraId="47466DBF" w14:textId="77777777" w:rsidR="003D6144" w:rsidRPr="009B66D4" w:rsidRDefault="003D6144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73ED2495" w14:textId="77777777" w:rsidR="003D6144" w:rsidRPr="009B66D4" w:rsidRDefault="003D6144"/>
                    </w:txbxContent>
                  </v:textbox>
                </v:rect>
                <v:rect id="_x0000_s1032" style="position:absolute;left:8681;top:8221;width:2780;height:6878" fillcolor="#c9a295 [2424]" stroked="f">
                  <v:fill color2="#b0ccd3 [2734]"/>
                  <v:textbox style="mso-next-textbox:#_x0000_s1032">
                    <w:txbxContent>
                      <w:p w14:paraId="261605B4" w14:textId="77777777" w:rsidR="003D6144" w:rsidRPr="003D6144" w:rsidRDefault="003D6144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</w:rPr>
                          <w:t>MATERIJALI ZA RAD</w:t>
                        </w:r>
                      </w:p>
                      <w:p w14:paraId="35E5885B" w14:textId="27DAF288" w:rsidR="003D6144" w:rsidRDefault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3D6144">
                          <w:rPr>
                            <w:rFonts w:ascii="Calibri" w:hAnsi="Calibri" w:cs="Calibri"/>
                          </w:rPr>
                          <w:t xml:space="preserve">UDŽBENIK </w:t>
                        </w:r>
                        <w:r w:rsidR="003869F6">
                          <w:rPr>
                            <w:rFonts w:ascii="Calibri" w:hAnsi="Calibri" w:cs="Calibri"/>
                          </w:rPr>
                          <w:t xml:space="preserve">124. - 129. </w:t>
                        </w:r>
                        <w:r w:rsidRPr="003D6144">
                          <w:rPr>
                            <w:rFonts w:ascii="Calibri" w:hAnsi="Calibri" w:cs="Calibri"/>
                          </w:rPr>
                          <w:t>str.</w:t>
                        </w:r>
                      </w:p>
                      <w:p w14:paraId="22152EE0" w14:textId="77777777" w:rsidR="003D6144" w:rsidRDefault="003D6144">
                        <w:pPr>
                          <w:rPr>
                            <w:rFonts w:ascii="Calibri" w:hAnsi="Calibri" w:cs="Calibri"/>
                          </w:rPr>
                        </w:pPr>
                        <w:r w:rsidRPr="003D6144">
                          <w:rPr>
                            <w:rFonts w:ascii="Calibri" w:hAnsi="Calibri" w:cs="Calibri"/>
                          </w:rPr>
                          <w:t xml:space="preserve">GEOGRAFSKI ATLAS </w:t>
                        </w:r>
                      </w:p>
                      <w:p w14:paraId="21B3FD53" w14:textId="40C8B69A" w:rsidR="008C10BA" w:rsidRDefault="003869F6">
                        <w:p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Geografska karta svijeta</w:t>
                        </w:r>
                      </w:p>
                      <w:p w14:paraId="6F1214B3" w14:textId="3FD20E73" w:rsidR="003869F6" w:rsidRDefault="003869F6">
                        <w:p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Politička karta svijeta</w:t>
                        </w:r>
                      </w:p>
                      <w:p w14:paraId="78811669" w14:textId="77777777" w:rsidR="003869F6" w:rsidRPr="003D6144" w:rsidRDefault="003869F6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14:paraId="110A2A9A" w14:textId="77777777" w:rsidR="003D6144" w:rsidRDefault="003D6144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</w:rPr>
                          <w:t>DIGITALNE POVEZN</w:t>
                        </w:r>
                        <w:r w:rsidRPr="007252BE">
                          <w:rPr>
                            <w:rFonts w:ascii="Calibri" w:hAnsi="Calibri" w:cs="Calibri"/>
                            <w:b/>
                          </w:rPr>
                          <w:t>ICE</w:t>
                        </w:r>
                      </w:p>
                      <w:p w14:paraId="5ABB5F73" w14:textId="4B2E00CA" w:rsidR="003869F6" w:rsidRDefault="003869F6" w:rsidP="003869F6">
                        <w:pPr>
                          <w:pStyle w:val="Odlomakpopisa"/>
                          <w:spacing w:after="0" w:line="240" w:lineRule="auto"/>
                          <w:ind w:left="0"/>
                          <w:rPr>
                            <w:szCs w:val="28"/>
                          </w:rPr>
                        </w:pPr>
                        <w:hyperlink r:id="rId11" w:history="1">
                          <w:r w:rsidRPr="00FC3497">
                            <w:rPr>
                              <w:rStyle w:val="Hiperveza"/>
                              <w:szCs w:val="28"/>
                            </w:rPr>
                            <w:t>https://www.e-sfera.hr/dodatni-digitalni-sadrzaji/0cdb5f04-9df5-43ba-9200-393d1d383d6e/</w:t>
                          </w:r>
                        </w:hyperlink>
                      </w:p>
                      <w:p w14:paraId="3EE12B49" w14:textId="77777777" w:rsidR="003869F6" w:rsidRDefault="003869F6" w:rsidP="003869F6">
                        <w:pPr>
                          <w:pStyle w:val="Odlomakpopisa"/>
                          <w:spacing w:after="0" w:line="240" w:lineRule="auto"/>
                          <w:ind w:left="0"/>
                          <w:rPr>
                            <w:szCs w:val="28"/>
                          </w:rPr>
                        </w:pPr>
                      </w:p>
                      <w:p w14:paraId="61499C96" w14:textId="77777777" w:rsidR="003869F6" w:rsidRPr="003869F6" w:rsidRDefault="003869F6" w:rsidP="003869F6">
                        <w:pPr>
                          <w:pStyle w:val="Odlomakpopisa"/>
                          <w:spacing w:after="0" w:line="240" w:lineRule="auto"/>
                          <w:ind w:left="0"/>
                          <w:rPr>
                            <w:szCs w:val="28"/>
                          </w:rPr>
                        </w:pPr>
                        <w:hyperlink r:id="rId12" w:history="1">
                          <w:r w:rsidRPr="00FC3497">
                            <w:rPr>
                              <w:rStyle w:val="Hiperveza"/>
                              <w:szCs w:val="28"/>
                            </w:rPr>
                            <w:t>https://www.e-sfera.hr/dodatni-digitalni-sadrzaji/1cf5fe96-026c-4e02-9b95-992377b67b84/</w:t>
                          </w:r>
                        </w:hyperlink>
                        <w:r>
                          <w:rPr>
                            <w:szCs w:val="28"/>
                          </w:rPr>
                          <w:t xml:space="preserve"> </w:t>
                        </w:r>
                      </w:p>
                      <w:p w14:paraId="4E111A6E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</w:p>
                      <w:p w14:paraId="012FC88E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</w:rPr>
                        </w:pPr>
                      </w:p>
                      <w:p w14:paraId="212D93DA" w14:textId="77777777" w:rsidR="007252BE" w:rsidRPr="003D6144" w:rsidRDefault="007252BE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_x0000_s1033" style="position:absolute;left:263;top:14604;width:11208;height:1849;v-text-anchor:middle" fillcolor="#628bad [2405]" stroked="f">
                  <v:textbox style="mso-next-textbox:#_x0000_s1033">
                    <w:txbxContent>
                      <w:p w14:paraId="1B267823" w14:textId="77777777" w:rsidR="008C10BA" w:rsidRPr="00652EA3" w:rsidRDefault="003D6144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252BE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t>NAPOMENA</w:t>
                        </w:r>
                        <w:r w:rsidRPr="00652EA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t>:</w:t>
                        </w:r>
                        <w:r w:rsidRPr="00652EA3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8C10BA"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>U prilogu vam šaljem plan ploče i zadatke za pomoć u učenju.</w:t>
                        </w:r>
                      </w:p>
                      <w:p w14:paraId="2DDB8DF0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Fotografije obavljenih zadataka pošaljite do ____________________ </w:t>
                        </w:r>
                        <w:r w:rsidRPr="00652EA3">
                          <w:rPr>
                            <w:rFonts w:ascii="Calibri" w:hAnsi="Calibri" w:cs="Calibri"/>
                            <w:i/>
                            <w:iCs/>
                            <w:color w:val="FFFFFF" w:themeColor="background1"/>
                          </w:rPr>
                          <w:t xml:space="preserve">(datum) </w:t>
                        </w: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do ______ sati na sljedeću mail adresu _______________________. </w:t>
                        </w:r>
                      </w:p>
                      <w:p w14:paraId="5AE10501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  <w:r w:rsidRPr="00652EA3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</w:p>
                      <w:p w14:paraId="0589E8E2" w14:textId="77777777" w:rsidR="008C10BA" w:rsidRPr="00652EA3" w:rsidRDefault="008C10BA" w:rsidP="008C10BA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</w:p>
                      <w:p w14:paraId="16B7E0B3" w14:textId="77777777" w:rsidR="003D6144" w:rsidRPr="007252BE" w:rsidRDefault="003D6144">
                        <w:pPr>
                          <w:pStyle w:val="Bezproreda"/>
                          <w:jc w:val="center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w:r>
          <w:r>
            <w:rPr>
              <w:noProof/>
              <w:lang w:eastAsia="hr-HR" w:bidi="ar-SA"/>
            </w:rPr>
            <w:pict w14:anchorId="0B54ABFB">
              <v:rect id="_x0000_s1037" style="position:absolute;left:0;text-align:left;margin-left:363.2pt;margin-top:75.7pt;width:139pt;height:264.5pt;z-index:251675648;mso-position-horizontal-relative:text;mso-position-vertical-relative:text" fillcolor="#e2e4ec [660]" stroked="f">
                <v:fill color2="#b0ccd3 [2734]"/>
                <v:textbox style="mso-next-textbox:#_x0000_s1037">
                  <w:txbxContent>
                    <w:p w14:paraId="0D5DF1B2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Nastavna cjelina</w:t>
                      </w:r>
                    </w:p>
                    <w:p w14:paraId="680DDEC0" w14:textId="16A9195D" w:rsidR="006A784F" w:rsidRPr="009B66D4" w:rsidRDefault="00EC33CB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4"/>
                        </w:rPr>
                        <w:t>GOSPODARSTVO</w:t>
                      </w:r>
                    </w:p>
                    <w:p w14:paraId="77276894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Nastavna jedinica</w:t>
                      </w:r>
                    </w:p>
                    <w:p w14:paraId="3DE3E722" w14:textId="4BD49DC8" w:rsidR="006A784F" w:rsidRPr="008C10BA" w:rsidRDefault="00EC33CB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</w:p>
                    <w:p w14:paraId="6B26D672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</w:rPr>
                        <w:t>Tip nastavnog sata</w:t>
                      </w:r>
                    </w:p>
                    <w:p w14:paraId="4BFDBE1D" w14:textId="15488D08" w:rsidR="006A784F" w:rsidRPr="009B66D4" w:rsidRDefault="00EC33CB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ponavljanje</w:t>
                      </w:r>
                    </w:p>
                    <w:p w14:paraId="60732B2F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3D4CA34F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4021E37E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6F2131C9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677FE421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305FA66C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60804E4E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3548F4B5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4A566EAF">
              <v:rect id="_x0000_s1036" style="position:absolute;left:0;text-align:left;margin-left:-56.65pt;margin-top:15.65pt;width:420.2pt;height:324.55pt;z-index:251674624;mso-position-horizontal-relative:text;mso-position-vertical-relative:text;v-text-anchor:middle" fillcolor="#d2da7a [3206]" stroked="f">
                <v:textbox style="mso-next-textbox:#_x0000_s1036" inset="18pt,,18pt">
                  <w:txbxContent>
                    <w:p w14:paraId="237E1F40" w14:textId="29212995" w:rsidR="006A784F" w:rsidRPr="00EC33CB" w:rsidRDefault="006A784F" w:rsidP="00EC33CB">
                      <w:pPr>
                        <w:spacing w:after="0"/>
                        <w:rPr>
                          <w:rFonts w:cs="Calibri"/>
                          <w:sz w:val="22"/>
                          <w:szCs w:val="22"/>
                        </w:rPr>
                      </w:pPr>
                      <w:r w:rsidRPr="00EC33CB">
                        <w:rPr>
                          <w:rFonts w:cs="Calibri"/>
                          <w:sz w:val="22"/>
                          <w:szCs w:val="22"/>
                        </w:rPr>
                        <w:t>Dragi učenici</w:t>
                      </w:r>
                      <w:r w:rsidR="00EC33CB">
                        <w:rPr>
                          <w:rFonts w:cs="Calibri"/>
                          <w:sz w:val="22"/>
                          <w:szCs w:val="22"/>
                        </w:rPr>
                        <w:t>,</w:t>
                      </w:r>
                    </w:p>
                    <w:p w14:paraId="00AFDF7C" w14:textId="59F6073C" w:rsidR="00EC33CB" w:rsidRDefault="006A784F" w:rsidP="00EC33CB">
                      <w:pPr>
                        <w:spacing w:after="0"/>
                        <w:rPr>
                          <w:rFonts w:cs="Calibri"/>
                          <w:sz w:val="22"/>
                          <w:szCs w:val="22"/>
                        </w:rPr>
                      </w:pPr>
                      <w:r w:rsidRPr="00EC33CB">
                        <w:rPr>
                          <w:rFonts w:cs="Calibri"/>
                          <w:sz w:val="22"/>
                          <w:szCs w:val="22"/>
                        </w:rPr>
                        <w:t xml:space="preserve">danas </w:t>
                      </w:r>
                      <w:r w:rsidR="00EC33CB" w:rsidRPr="00EC33CB">
                        <w:rPr>
                          <w:rFonts w:cs="Calibri"/>
                          <w:sz w:val="22"/>
                          <w:szCs w:val="22"/>
                        </w:rPr>
                        <w:t>ćemo ponoviti</w:t>
                      </w:r>
                      <w:r w:rsidR="008C10BA" w:rsidRPr="00EC33CB">
                        <w:rPr>
                          <w:rFonts w:cs="Calibri"/>
                          <w:sz w:val="22"/>
                          <w:szCs w:val="22"/>
                        </w:rPr>
                        <w:t xml:space="preserve"> nastavne sadržaje</w:t>
                      </w:r>
                      <w:r w:rsidRPr="00EC33CB">
                        <w:rPr>
                          <w:rFonts w:cs="Calibri"/>
                          <w:sz w:val="22"/>
                          <w:szCs w:val="22"/>
                        </w:rPr>
                        <w:t xml:space="preserve"> </w:t>
                      </w:r>
                      <w:r w:rsidR="00EC33CB" w:rsidRPr="00EC33CB">
                        <w:rPr>
                          <w:rFonts w:cs="Calibri"/>
                          <w:sz w:val="22"/>
                          <w:szCs w:val="22"/>
                        </w:rPr>
                        <w:t xml:space="preserve">koje smo do sada usvojili </w:t>
                      </w:r>
                      <w:r w:rsidRPr="00EC33CB">
                        <w:rPr>
                          <w:rFonts w:cs="Calibri"/>
                          <w:sz w:val="22"/>
                          <w:szCs w:val="22"/>
                        </w:rPr>
                        <w:t xml:space="preserve">u nastavnoj </w:t>
                      </w:r>
                      <w:r w:rsidR="00EC33CB" w:rsidRPr="00EC33CB">
                        <w:rPr>
                          <w:rFonts w:cs="Calibri"/>
                          <w:sz w:val="22"/>
                          <w:szCs w:val="22"/>
                        </w:rPr>
                        <w:t>cjelini</w:t>
                      </w:r>
                      <w:r w:rsidRPr="00EC33CB">
                        <w:rPr>
                          <w:rFonts w:cs="Calibri"/>
                          <w:sz w:val="22"/>
                          <w:szCs w:val="22"/>
                        </w:rPr>
                        <w:t xml:space="preserve"> „</w:t>
                      </w:r>
                      <w:r w:rsidR="00EC33CB" w:rsidRPr="00EC33CB">
                        <w:rPr>
                          <w:rFonts w:cs="Calibri"/>
                          <w:sz w:val="22"/>
                          <w:szCs w:val="22"/>
                        </w:rPr>
                        <w:t>Gospodarstvo</w:t>
                      </w:r>
                      <w:r w:rsidRPr="00EC33CB">
                        <w:rPr>
                          <w:rFonts w:cs="Calibri"/>
                          <w:sz w:val="22"/>
                          <w:szCs w:val="22"/>
                        </w:rPr>
                        <w:t xml:space="preserve">“. </w:t>
                      </w:r>
                    </w:p>
                    <w:p w14:paraId="4E807345" w14:textId="77777777" w:rsidR="00EC33CB" w:rsidRPr="00EC33CB" w:rsidRDefault="00EC33CB" w:rsidP="00EC33CB">
                      <w:pPr>
                        <w:spacing w:after="0"/>
                        <w:rPr>
                          <w:rFonts w:cs="Calibri"/>
                          <w:sz w:val="22"/>
                          <w:szCs w:val="22"/>
                        </w:rPr>
                      </w:pPr>
                    </w:p>
                    <w:p w14:paraId="5F4BF18A" w14:textId="6A61CD28" w:rsidR="006A784F" w:rsidRPr="00EC33CB" w:rsidRDefault="006A784F" w:rsidP="00EC33CB">
                      <w:pPr>
                        <w:spacing w:after="0"/>
                        <w:rPr>
                          <w:rFonts w:cs="Calibri"/>
                          <w:sz w:val="22"/>
                          <w:szCs w:val="22"/>
                        </w:rPr>
                      </w:pPr>
                      <w:r w:rsidRPr="00EC33CB">
                        <w:rPr>
                          <w:rFonts w:cs="Calibri"/>
                          <w:sz w:val="22"/>
                          <w:szCs w:val="22"/>
                        </w:rPr>
                        <w:t xml:space="preserve">Trebamo </w:t>
                      </w:r>
                      <w:r w:rsidR="00EC33CB" w:rsidRPr="00EC33CB">
                        <w:rPr>
                          <w:rFonts w:cs="Calibri"/>
                          <w:sz w:val="22"/>
                          <w:szCs w:val="22"/>
                        </w:rPr>
                        <w:t>ponoviti i utvrditi</w:t>
                      </w:r>
                      <w:r w:rsidRPr="00EC33CB">
                        <w:rPr>
                          <w:rFonts w:cs="Calibri"/>
                          <w:sz w:val="22"/>
                          <w:szCs w:val="22"/>
                        </w:rPr>
                        <w:t xml:space="preserve"> sljedeće ishode učenja:</w:t>
                      </w:r>
                    </w:p>
                    <w:p w14:paraId="7F7E2707" w14:textId="150D817B" w:rsidR="006A784F" w:rsidRPr="00EC33CB" w:rsidRDefault="00EC33CB" w:rsidP="00EC33CB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EC33CB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GEO OŠ C.B.6.2.</w:t>
                      </w:r>
                      <w:r w:rsidRPr="00EC33CB">
                        <w:rPr>
                          <w:sz w:val="22"/>
                          <w:szCs w:val="22"/>
                        </w:rPr>
                        <w:t xml:space="preserve"> Učenik analizira podatke o gospodarskoj razvijenosti i procjenjuje stupanj razvijenosti države te objašnjava važnost usklađivanja gospodarskoga napretka i održivoga razvoja Hrvatske.</w:t>
                      </w:r>
                    </w:p>
                    <w:p w14:paraId="17A3FF4B" w14:textId="77777777" w:rsidR="00EC33CB" w:rsidRPr="00EC33CB" w:rsidRDefault="00EC33CB" w:rsidP="00EC33CB">
                      <w:pPr>
                        <w:numPr>
                          <w:ilvl w:val="0"/>
                          <w:numId w:val="11"/>
                        </w:numPr>
                        <w:spacing w:after="0"/>
                        <w:jc w:val="left"/>
                        <w:rPr>
                          <w:sz w:val="22"/>
                          <w:szCs w:val="22"/>
                        </w:rPr>
                      </w:pPr>
                      <w:r w:rsidRPr="00EC33CB">
                        <w:rPr>
                          <w:sz w:val="22"/>
                          <w:szCs w:val="22"/>
                        </w:rPr>
                        <w:t>analizira pokazatelje stupnja gospodarske djelatnosti (udio sektora djelatnosti, BND, HDI)</w:t>
                      </w:r>
                    </w:p>
                    <w:p w14:paraId="422CF724" w14:textId="472447F2" w:rsidR="00EC33CB" w:rsidRPr="00EC33CB" w:rsidRDefault="00EC33CB" w:rsidP="00EC33CB">
                      <w:pPr>
                        <w:pStyle w:val="Odlomakpopisa"/>
                        <w:numPr>
                          <w:ilvl w:val="0"/>
                          <w:numId w:val="11"/>
                        </w:num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EC33CB">
                        <w:rPr>
                          <w:sz w:val="22"/>
                          <w:szCs w:val="22"/>
                        </w:rPr>
                        <w:t>objašnjava važnost pojedinih djelatnosti za gospodarstvo zavičaja i Hrvatske u okvirima održivoga razvoja</w:t>
                      </w:r>
                    </w:p>
                    <w:p w14:paraId="3CCAD7FF" w14:textId="77777777" w:rsidR="00EC33CB" w:rsidRPr="00EC33CB" w:rsidRDefault="00EC33CB" w:rsidP="00EC33CB">
                      <w:pPr>
                        <w:autoSpaceDE w:val="0"/>
                        <w:autoSpaceDN w:val="0"/>
                        <w:adjustRightInd w:val="0"/>
                        <w:spacing w:after="0"/>
                        <w:jc w:val="left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EC33CB">
                        <w:rPr>
                          <w:b/>
                          <w:sz w:val="22"/>
                          <w:szCs w:val="22"/>
                        </w:rPr>
                        <w:t>osr</w:t>
                      </w:r>
                      <w:proofErr w:type="spellEnd"/>
                      <w:r w:rsidRPr="00EC33CB">
                        <w:rPr>
                          <w:b/>
                          <w:sz w:val="22"/>
                          <w:szCs w:val="22"/>
                        </w:rPr>
                        <w:t xml:space="preserve"> A.3.</w:t>
                      </w:r>
                      <w:r w:rsidRPr="00EC33CB">
                        <w:rPr>
                          <w:sz w:val="22"/>
                          <w:szCs w:val="22"/>
                        </w:rPr>
                        <w:t>1. Razvija sliku o sebi.</w:t>
                      </w:r>
                    </w:p>
                    <w:p w14:paraId="4CCD38D0" w14:textId="77777777" w:rsidR="00EC33CB" w:rsidRPr="00EC33CB" w:rsidRDefault="00EC33CB" w:rsidP="00EC33CB">
                      <w:pPr>
                        <w:autoSpaceDE w:val="0"/>
                        <w:autoSpaceDN w:val="0"/>
                        <w:adjustRightInd w:val="0"/>
                        <w:spacing w:after="0"/>
                        <w:jc w:val="left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EC33CB">
                        <w:rPr>
                          <w:b/>
                          <w:sz w:val="22"/>
                          <w:szCs w:val="22"/>
                        </w:rPr>
                        <w:t>osr</w:t>
                      </w:r>
                      <w:proofErr w:type="spellEnd"/>
                      <w:r w:rsidRPr="00EC33CB">
                        <w:rPr>
                          <w:b/>
                          <w:sz w:val="22"/>
                          <w:szCs w:val="22"/>
                        </w:rPr>
                        <w:t xml:space="preserve"> A.3.3.</w:t>
                      </w:r>
                      <w:r w:rsidRPr="00EC33CB">
                        <w:rPr>
                          <w:sz w:val="22"/>
                          <w:szCs w:val="22"/>
                        </w:rPr>
                        <w:t xml:space="preserve"> Razvija osobne potencijale</w:t>
                      </w:r>
                    </w:p>
                    <w:p w14:paraId="175D8FD7" w14:textId="77777777" w:rsidR="00EC33CB" w:rsidRPr="00EC33CB" w:rsidRDefault="00EC33CB" w:rsidP="00EC33CB">
                      <w:pPr>
                        <w:autoSpaceDE w:val="0"/>
                        <w:autoSpaceDN w:val="0"/>
                        <w:adjustRightInd w:val="0"/>
                        <w:spacing w:after="0"/>
                        <w:jc w:val="left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EC33CB">
                        <w:rPr>
                          <w:b/>
                          <w:bCs/>
                          <w:sz w:val="22"/>
                          <w:szCs w:val="22"/>
                        </w:rPr>
                        <w:t>uku</w:t>
                      </w:r>
                      <w:proofErr w:type="spellEnd"/>
                      <w:r w:rsidRPr="00EC33C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B.3.4. </w:t>
                      </w:r>
                      <w:r w:rsidRPr="00EC33CB">
                        <w:rPr>
                          <w:sz w:val="22"/>
                          <w:szCs w:val="22"/>
                        </w:rPr>
                        <w:t xml:space="preserve">Učenik </w:t>
                      </w:r>
                      <w:proofErr w:type="spellStart"/>
                      <w:r w:rsidRPr="00EC33CB">
                        <w:rPr>
                          <w:sz w:val="22"/>
                          <w:szCs w:val="22"/>
                        </w:rPr>
                        <w:t>samovrednuje</w:t>
                      </w:r>
                      <w:proofErr w:type="spellEnd"/>
                      <w:r w:rsidRPr="00EC33CB">
                        <w:rPr>
                          <w:sz w:val="22"/>
                          <w:szCs w:val="22"/>
                        </w:rPr>
                        <w:t xml:space="preserve"> proces učenja i svoje rezultate, procjenjuje ostvareni napredak te na temelju toga planira buduće učenje.</w:t>
                      </w:r>
                    </w:p>
                    <w:p w14:paraId="2F062E52" w14:textId="77777777" w:rsidR="00EC33CB" w:rsidRPr="00EC33CB" w:rsidRDefault="00EC33CB" w:rsidP="00EC33CB">
                      <w:pPr>
                        <w:spacing w:after="0"/>
                        <w:jc w:val="left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EC33CB">
                        <w:rPr>
                          <w:b/>
                          <w:bCs/>
                          <w:sz w:val="22"/>
                          <w:szCs w:val="22"/>
                        </w:rPr>
                        <w:t>ikt</w:t>
                      </w:r>
                      <w:proofErr w:type="spellEnd"/>
                      <w:r w:rsidRPr="00EC33C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C.3.3 </w:t>
                      </w:r>
                      <w:r w:rsidRPr="00EC33CB">
                        <w:rPr>
                          <w:sz w:val="22"/>
                          <w:szCs w:val="22"/>
                        </w:rPr>
                        <w:t xml:space="preserve">Učenik samostalno ili uz manju pomoć učitelja procjenjuje i odabire potrebne među pronađenim informacijama. </w:t>
                      </w:r>
                    </w:p>
                    <w:p w14:paraId="55E8F424" w14:textId="1B2BDCB4" w:rsidR="00EC33CB" w:rsidRPr="00EC33CB" w:rsidRDefault="00EC33CB" w:rsidP="00EC33CB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EC33CB">
                        <w:rPr>
                          <w:b/>
                          <w:bCs/>
                          <w:sz w:val="22"/>
                          <w:szCs w:val="22"/>
                        </w:rPr>
                        <w:t xml:space="preserve">OŠ HJ A.6.3.  </w:t>
                      </w:r>
                      <w:r w:rsidRPr="00EC33CB">
                        <w:rPr>
                          <w:sz w:val="22"/>
                          <w:szCs w:val="22"/>
                        </w:rPr>
                        <w:t>Učenik čita tekst, uspoređuje podatke prema važnosti i objašnjava značenje teksta.</w:t>
                      </w:r>
                    </w:p>
                    <w:p w14:paraId="25AC26F7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585F891A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641B8D33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1004C6CE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224B882E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46B42128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0768CA36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5A222274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6A9095C1" w14:textId="77777777" w:rsidR="006A784F" w:rsidRPr="009B66D4" w:rsidRDefault="006A784F" w:rsidP="003D6144">
                      <w:pPr>
                        <w:rPr>
                          <w:szCs w:val="28"/>
                        </w:rPr>
                      </w:pPr>
                    </w:p>
                    <w:p w14:paraId="47CDF03E" w14:textId="77777777" w:rsidR="006A784F" w:rsidRPr="009B66D4" w:rsidRDefault="006A784F"/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70E119BF">
              <v:rect id="_x0000_s1035" style="position:absolute;left:0;text-align:left;margin-left:362.55pt;margin-top:15.65pt;width:139.05pt;height:57.05pt;z-index:251673600;mso-position-horizontal-relative:text;mso-position-vertical-relative:text;v-text-anchor:middle" fillcolor="#93b9c2 [2414]" stroked="f" strokecolor="#f2f2f2 [3041]" strokeweight="3pt">
                <v:shadow on="t" type="perspective" color="#463934 [1609]" opacity=".5" offset="1pt" offset2="-1pt"/>
                <v:textbox style="mso-next-textbox:#_x0000_s1035">
                  <w:txbxContent>
                    <w:p w14:paraId="382850E5" w14:textId="77777777" w:rsidR="006A784F" w:rsidRPr="00E22573" w:rsidRDefault="006A784F">
                      <w:pPr>
                        <w:pStyle w:val="Bezproreda"/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</w:pPr>
                      <w:r w:rsidRPr="00E22573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  <w:t xml:space="preserve">GEA </w:t>
                      </w:r>
                      <w:r w:rsidR="00B43350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rect>
            </w:pict>
          </w:r>
          <w:r>
            <w:rPr>
              <w:noProof/>
              <w:lang w:eastAsia="hr-HR" w:bidi="ar-SA"/>
            </w:rPr>
            <w:pict w14:anchorId="06A59CFE">
              <v:rect id="_x0000_s1034" style="position:absolute;left:0;text-align:left;margin-left:12.65pt;margin-top:21.5pt;width:560.4pt;height:65pt;z-index:251672576;mso-position-horizontal-relative:page;mso-position-vertical-relative:page;v-text-anchor:middle" fillcolor="#6a564f [2409]" stroked="f">
                <v:textbox style="mso-next-textbox:#_x0000_s1034" inset="18pt,,18pt">
                  <w:txbxContent>
                    <w:p w14:paraId="05C259A9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ime i prezime učenika:</w:t>
                      </w:r>
                    </w:p>
                    <w:p w14:paraId="0BF65D5F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Škola:</w:t>
                      </w:r>
                    </w:p>
                    <w:p w14:paraId="0568C91A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</w:rPr>
                        <w:t>Datum:</w:t>
                      </w:r>
                    </w:p>
                  </w:txbxContent>
                </v:textbox>
                <w10:wrap anchorx="page" anchory="page"/>
              </v:rect>
            </w:pict>
          </w:r>
        </w:p>
        <w:p w14:paraId="7F60699B" w14:textId="77777777" w:rsidR="003D6144" w:rsidRDefault="003D6144" w:rsidP="003D6144">
          <w:pPr>
            <w:rPr>
              <w:szCs w:val="28"/>
            </w:rPr>
          </w:pPr>
        </w:p>
        <w:p w14:paraId="30C06608" w14:textId="77777777" w:rsidR="003D6144" w:rsidRDefault="003D6144"/>
        <w:p w14:paraId="60170B29" w14:textId="77777777" w:rsidR="003D6144" w:rsidRDefault="003D6144">
          <w:pPr>
            <w:rPr>
              <w:rFonts w:asciiTheme="majorHAnsi" w:eastAsiaTheme="majorEastAsia" w:hAnsiTheme="majorHAnsi" w:cstheme="majorBidi"/>
              <w:caps/>
            </w:rPr>
          </w:pPr>
          <w:r>
            <w:rPr>
              <w:rFonts w:asciiTheme="majorHAnsi" w:eastAsiaTheme="majorEastAsia" w:hAnsiTheme="majorHAnsi" w:cstheme="majorBidi"/>
              <w:caps/>
            </w:rPr>
            <w:br w:type="page"/>
          </w:r>
        </w:p>
      </w:sdtContent>
    </w:sdt>
    <w:p w14:paraId="1BA7E0D4" w14:textId="77777777" w:rsidR="00AA0AD4" w:rsidRPr="008C10BA" w:rsidRDefault="00AA0AD4" w:rsidP="00AA0AD4">
      <w:pPr>
        <w:rPr>
          <w:rFonts w:ascii="Barlow SK" w:hAnsi="Barlow SK" w:cs="Calibri"/>
          <w:b/>
          <w:sz w:val="24"/>
          <w:szCs w:val="24"/>
          <w:u w:val="single"/>
        </w:rPr>
      </w:pPr>
      <w:r w:rsidRPr="008C10BA">
        <w:rPr>
          <w:rFonts w:ascii="Barlow SK" w:hAnsi="Barlow SK" w:cs="Calibri"/>
          <w:b/>
          <w:sz w:val="24"/>
          <w:szCs w:val="24"/>
          <w:u w:val="single"/>
        </w:rPr>
        <w:lastRenderedPageBreak/>
        <w:t>DODATNI ZADATCI/listić</w:t>
      </w:r>
    </w:p>
    <w:p w14:paraId="49B9F567" w14:textId="7777777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0" w:name="_Hlk37451923"/>
      <w:r>
        <w:rPr>
          <w:rFonts w:ascii="Times New Roman" w:hAnsi="Times New Roman"/>
          <w:sz w:val="24"/>
          <w:szCs w:val="24"/>
        </w:rPr>
        <w:t>Prilog 1. Radni listić sa zadatcima</w:t>
      </w:r>
    </w:p>
    <w:p w14:paraId="7E0847B5" w14:textId="7777777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1EB3DC0C" w14:textId="7465F598" w:rsidR="00EC33CB" w:rsidRDefault="00EC33CB" w:rsidP="00EC33CB">
      <w:pPr>
        <w:pStyle w:val="Odlomakpopisa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GOSPODARSTVO, POKAZATELJI RAZVIJENOSTI</w:t>
      </w:r>
    </w:p>
    <w:p w14:paraId="750D8469" w14:textId="3CCDFACF" w:rsidR="00EC33CB" w:rsidRDefault="00EC33CB" w:rsidP="00EC33CB">
      <w:pPr>
        <w:pStyle w:val="Odlomakpopisa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PONAVLJANJE-</w:t>
      </w:r>
    </w:p>
    <w:p w14:paraId="229D97FF" w14:textId="77777777" w:rsidR="00EC33CB" w:rsidRDefault="00EC33CB" w:rsidP="00EC33CB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14:paraId="3EDE0907" w14:textId="601FFD4F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Objasni razliku između BNP-a i BDP- a.</w:t>
      </w:r>
    </w:p>
    <w:p w14:paraId="670D3738" w14:textId="3949D292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</w:t>
      </w:r>
    </w:p>
    <w:p w14:paraId="010C4BD8" w14:textId="7777777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4FC6518B" w14:textId="15499345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Koristeći se priloženom tematskom kartom i političkom kartom svijeta u atlasu riješi sljedeće zadatke:</w:t>
      </w:r>
    </w:p>
    <w:bookmarkEnd w:id="0"/>
    <w:p w14:paraId="0633248E" w14:textId="7777777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730E1F78" w14:textId="5B6B3042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1" w:name="_Hlk37451958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3E855A" wp14:editId="2C9496D5">
            <wp:extent cx="5760720" cy="273431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FDA2E29" w14:textId="7777777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2" w:name="_Hlk37451994"/>
      <w:r>
        <w:rPr>
          <w:rFonts w:ascii="Times New Roman" w:hAnsi="Times New Roman"/>
          <w:sz w:val="24"/>
          <w:szCs w:val="24"/>
        </w:rPr>
        <w:t>a) Navedi imena država svijeta s najvišim bruto nacionalnim dohotkom.</w:t>
      </w:r>
    </w:p>
    <w:p w14:paraId="7029C690" w14:textId="7777777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3ABF9268" w14:textId="0BA495B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</w:t>
      </w:r>
      <w:r w:rsidR="001B108E">
        <w:rPr>
          <w:rFonts w:ascii="Times New Roman" w:hAnsi="Times New Roman"/>
          <w:sz w:val="24"/>
          <w:szCs w:val="24"/>
        </w:rPr>
        <w:t>____________________________________</w:t>
      </w:r>
    </w:p>
    <w:p w14:paraId="62607D4A" w14:textId="6135884A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</w:t>
      </w:r>
      <w:r w:rsidR="001B108E">
        <w:rPr>
          <w:rFonts w:ascii="Times New Roman" w:hAnsi="Times New Roman"/>
          <w:sz w:val="24"/>
          <w:szCs w:val="24"/>
        </w:rPr>
        <w:t>___________________________________</w:t>
      </w:r>
    </w:p>
    <w:p w14:paraId="2AB37419" w14:textId="7777777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74BC2DA3" w14:textId="5DBA76D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Navedi ime kontinenta na kojem nema niti jedne države s visokim dohotkom.</w:t>
      </w:r>
    </w:p>
    <w:p w14:paraId="722FCB96" w14:textId="3A265BD8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</w:t>
      </w:r>
      <w:r w:rsidR="001B108E">
        <w:rPr>
          <w:rFonts w:ascii="Times New Roman" w:hAnsi="Times New Roman"/>
          <w:sz w:val="24"/>
          <w:szCs w:val="24"/>
        </w:rPr>
        <w:t>__________________________________</w:t>
      </w:r>
    </w:p>
    <w:p w14:paraId="1CA3E06B" w14:textId="7777777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54AACF67" w14:textId="6C9E50F9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Navedi ime kontinenta na kojem ima najviše država s niskim dohotkom. </w:t>
      </w:r>
    </w:p>
    <w:p w14:paraId="37E392D0" w14:textId="3F72DD2B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3083FAB9" w14:textId="7777777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6C6888A5" w14:textId="21F497DE" w:rsidR="00EC33CB" w:rsidRDefault="00EC33CB" w:rsidP="001B108E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d) Pročitaj tekst podnaslov Gospodarstvo </w:t>
      </w:r>
      <w:hyperlink r:id="rId14" w:history="1">
        <w:r w:rsidRPr="00A66335">
          <w:rPr>
            <w:rStyle w:val="Hiperveza"/>
            <w:sz w:val="24"/>
          </w:rPr>
          <w:t>https://proleksis.lzmk.hr/7053/</w:t>
        </w:r>
      </w:hyperlink>
      <w:r>
        <w:rPr>
          <w:rFonts w:ascii="Times New Roman" w:hAnsi="Times New Roman"/>
          <w:sz w:val="24"/>
          <w:szCs w:val="24"/>
        </w:rPr>
        <w:t xml:space="preserve"> i pokušaj navesti uzroke slabe gospodarske razvijenosti kontinenta imenovanog u prethodnom zadatku.</w:t>
      </w:r>
    </w:p>
    <w:p w14:paraId="014F20F3" w14:textId="43F0F348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</w:t>
      </w:r>
      <w:bookmarkEnd w:id="2"/>
      <w:r w:rsidR="001B108E">
        <w:rPr>
          <w:rFonts w:ascii="Times New Roman" w:hAnsi="Times New Roman"/>
          <w:sz w:val="24"/>
          <w:szCs w:val="24"/>
        </w:rPr>
        <w:t>_____________________________________________</w:t>
      </w:r>
    </w:p>
    <w:p w14:paraId="53AFB942" w14:textId="7777777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1762EE8C" w14:textId="7777777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72C2B86A" w14:textId="52091BC6" w:rsidR="00EC33CB" w:rsidRDefault="00EC33CB" w:rsidP="00EC33CB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bookmarkStart w:id="3" w:name="_Hlk37452070"/>
      <w:r>
        <w:rPr>
          <w:rFonts w:ascii="Times New Roman" w:hAnsi="Times New Roman"/>
          <w:sz w:val="24"/>
          <w:szCs w:val="24"/>
        </w:rPr>
        <w:t xml:space="preserve">2. Pogledaj kratki video o državama s najvećim BDP- om 2017.  (prema podatcima Svjetske banke ) po stanovniku </w:t>
      </w:r>
      <w:hyperlink r:id="rId15" w:history="1">
        <w:r w:rsidRPr="00A66335">
          <w:rPr>
            <w:rStyle w:val="Hiperveza"/>
            <w:sz w:val="24"/>
          </w:rPr>
          <w:t>https://www.youtube.com/watch?v=zaCaF8mVPCU</w:t>
        </w:r>
      </w:hyperlink>
      <w:r>
        <w:rPr>
          <w:rFonts w:ascii="Times New Roman" w:hAnsi="Times New Roman"/>
          <w:sz w:val="24"/>
          <w:szCs w:val="24"/>
        </w:rPr>
        <w:t xml:space="preserve"> i ispiši njihova imena. Usporedi podatke s podatcima s prethodne karte.</w:t>
      </w:r>
    </w:p>
    <w:p w14:paraId="3329AF66" w14:textId="45C7EBF5" w:rsidR="00EC33CB" w:rsidRDefault="00EC33CB" w:rsidP="00EC33CB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B108E">
        <w:rPr>
          <w:rFonts w:ascii="Times New Roman" w:hAnsi="Times New Roman"/>
          <w:sz w:val="24"/>
          <w:szCs w:val="24"/>
        </w:rPr>
        <w:t xml:space="preserve">a) </w:t>
      </w:r>
      <w:r>
        <w:rPr>
          <w:rFonts w:ascii="Times New Roman" w:hAnsi="Times New Roman"/>
          <w:sz w:val="24"/>
          <w:szCs w:val="24"/>
        </w:rPr>
        <w:t>Što zaključuješ?</w:t>
      </w:r>
    </w:p>
    <w:p w14:paraId="613A9D51" w14:textId="5EBDAC3B" w:rsidR="00EC33CB" w:rsidRDefault="00EC33CB" w:rsidP="00EC33CB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</w:t>
      </w:r>
      <w:r w:rsidR="001B108E">
        <w:rPr>
          <w:rFonts w:ascii="Times New Roman" w:hAnsi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sz w:val="24"/>
          <w:szCs w:val="24"/>
        </w:rPr>
        <w:t>____</w:t>
      </w:r>
    </w:p>
    <w:p w14:paraId="20B20E49" w14:textId="77777777" w:rsidR="00EC33CB" w:rsidRDefault="00EC33CB" w:rsidP="00EC33CB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14:paraId="69DAC289" w14:textId="77777777" w:rsidR="00EC33CB" w:rsidRDefault="00EC33CB" w:rsidP="00EC33CB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14:paraId="45786A7B" w14:textId="77777777" w:rsidR="001B108E" w:rsidRDefault="00EC33CB" w:rsidP="00EC33CB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Koristeći se podatcima sa </w:t>
      </w:r>
      <w:hyperlink r:id="rId16" w:history="1">
        <w:r w:rsidRPr="00A66335">
          <w:rPr>
            <w:rStyle w:val="Hiperveza"/>
            <w:sz w:val="24"/>
          </w:rPr>
          <w:t>https://www.enciklopedija.hr/natuknica.aspx?id=23581</w:t>
        </w:r>
      </w:hyperlink>
      <w:r>
        <w:rPr>
          <w:rFonts w:ascii="Times New Roman" w:hAnsi="Times New Roman"/>
          <w:sz w:val="24"/>
          <w:szCs w:val="24"/>
        </w:rPr>
        <w:t xml:space="preserve"> istraži što je to G-7 i koje su države članice?</w:t>
      </w:r>
    </w:p>
    <w:p w14:paraId="01EACCB3" w14:textId="6819A592" w:rsidR="00EC33CB" w:rsidRDefault="00EC33CB" w:rsidP="00EC33CB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  <w:r w:rsidR="001B108E">
        <w:rPr>
          <w:rFonts w:ascii="Times New Roman" w:hAnsi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</w:p>
    <w:p w14:paraId="27BBA8F3" w14:textId="77777777" w:rsidR="00EC33CB" w:rsidRDefault="00EC33CB" w:rsidP="00EC33CB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14:paraId="654D356A" w14:textId="77777777" w:rsidR="00EC33CB" w:rsidRDefault="00EC33CB" w:rsidP="00EC33CB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4. Koristeći se političkom kartom svijeta u atlasu oboji države članice G-7 na priloženoj karti svijeta.</w:t>
      </w:r>
    </w:p>
    <w:p w14:paraId="5E070AC2" w14:textId="57641FB9" w:rsidR="00EC33CB" w:rsidRDefault="00EC33CB" w:rsidP="001B108E">
      <w:pPr>
        <w:pStyle w:val="Odlomakpopisa"/>
        <w:ind w:left="0"/>
        <w:jc w:val="center"/>
      </w:pPr>
      <w:r>
        <w:rPr>
          <w:noProof/>
        </w:rPr>
        <w:drawing>
          <wp:inline distT="0" distB="0" distL="0" distR="0" wp14:anchorId="598EB8B1" wp14:editId="111307DF">
            <wp:extent cx="5199941" cy="336804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37" cy="337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4F3499DB" w14:textId="77777777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4" w:name="_Hlk37452201"/>
    </w:p>
    <w:p w14:paraId="2FFF372F" w14:textId="0441461D" w:rsidR="00EC33CB" w:rsidRPr="003D25E3" w:rsidRDefault="00EC33CB" w:rsidP="00EC33CB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3D25E3">
        <w:rPr>
          <w:rFonts w:ascii="Times New Roman" w:hAnsi="Times New Roman"/>
          <w:sz w:val="24"/>
          <w:szCs w:val="24"/>
        </w:rPr>
        <w:lastRenderedPageBreak/>
        <w:t>5. Promot</w:t>
      </w:r>
      <w:r w:rsidR="001B108E">
        <w:rPr>
          <w:rFonts w:ascii="Times New Roman" w:hAnsi="Times New Roman"/>
          <w:sz w:val="24"/>
          <w:szCs w:val="24"/>
        </w:rPr>
        <w:t>r</w:t>
      </w:r>
      <w:r w:rsidRPr="003D25E3">
        <w:rPr>
          <w:rFonts w:ascii="Times New Roman" w:hAnsi="Times New Roman"/>
          <w:sz w:val="24"/>
          <w:szCs w:val="24"/>
        </w:rPr>
        <w:t>i kartu i odgovori na pitanj</w:t>
      </w:r>
      <w:r>
        <w:rPr>
          <w:rFonts w:ascii="Times New Roman" w:hAnsi="Times New Roman"/>
          <w:sz w:val="24"/>
          <w:szCs w:val="24"/>
        </w:rPr>
        <w:t>e</w:t>
      </w:r>
    </w:p>
    <w:p w14:paraId="6CF4CAA2" w14:textId="77777777" w:rsidR="00EC33CB" w:rsidRDefault="00EC33CB" w:rsidP="00EC33CB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3D25E3">
        <w:rPr>
          <w:rFonts w:ascii="Times New Roman" w:hAnsi="Times New Roman"/>
          <w:sz w:val="24"/>
          <w:szCs w:val="24"/>
        </w:rPr>
        <w:t>Na kojem kontinentu se nalazi najveći broj članica G-</w:t>
      </w:r>
      <w:r>
        <w:rPr>
          <w:rFonts w:ascii="Times New Roman" w:hAnsi="Times New Roman"/>
          <w:sz w:val="24"/>
          <w:szCs w:val="24"/>
        </w:rPr>
        <w:t>7</w:t>
      </w:r>
      <w:r w:rsidRPr="003D25E3">
        <w:rPr>
          <w:rFonts w:ascii="Times New Roman" w:hAnsi="Times New Roman"/>
          <w:sz w:val="24"/>
          <w:szCs w:val="24"/>
        </w:rPr>
        <w:t>?</w:t>
      </w:r>
    </w:p>
    <w:p w14:paraId="060E8A69" w14:textId="5BFC5B4D" w:rsidR="00EC33CB" w:rsidRPr="003D25E3" w:rsidRDefault="00EC33CB" w:rsidP="00EC33CB">
      <w:pPr>
        <w:pStyle w:val="Odlomakpopis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</w:t>
      </w:r>
      <w:r w:rsidR="001B108E">
        <w:rPr>
          <w:rFonts w:ascii="Times New Roman" w:hAnsi="Times New Roman"/>
          <w:sz w:val="24"/>
          <w:szCs w:val="24"/>
        </w:rPr>
        <w:t>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bookmarkEnd w:id="4"/>
    </w:p>
    <w:p w14:paraId="2DC352B8" w14:textId="69D161B5" w:rsidR="00EC33CB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  <w:bookmarkStart w:id="5" w:name="_Hlk37452296"/>
    </w:p>
    <w:bookmarkEnd w:id="5"/>
    <w:p w14:paraId="4E52AFF4" w14:textId="77777777" w:rsidR="00EC33CB" w:rsidRPr="0028064E" w:rsidRDefault="00EC33CB" w:rsidP="00EC33CB">
      <w:pPr>
        <w:pStyle w:val="Odlomakpopisa"/>
        <w:ind w:left="0"/>
        <w:rPr>
          <w:rFonts w:ascii="Times New Roman" w:hAnsi="Times New Roman"/>
          <w:sz w:val="24"/>
          <w:szCs w:val="24"/>
        </w:rPr>
      </w:pPr>
    </w:p>
    <w:p w14:paraId="1268E90E" w14:textId="77777777" w:rsidR="00AA0AD4" w:rsidRDefault="00AA0AD4" w:rsidP="00AA0AD4">
      <w:pPr>
        <w:rPr>
          <w:rFonts w:ascii="Barlow SK" w:hAnsi="Barlow SK" w:cs="Calibri"/>
        </w:rPr>
      </w:pPr>
    </w:p>
    <w:p w14:paraId="5DC16EDD" w14:textId="77777777" w:rsidR="00AA0AD4" w:rsidRDefault="00AA0AD4" w:rsidP="00AA0AD4">
      <w:pPr>
        <w:rPr>
          <w:rFonts w:ascii="Barlow SK" w:hAnsi="Barlow SK" w:cs="Calibri"/>
        </w:rPr>
      </w:pPr>
    </w:p>
    <w:p w14:paraId="60C6F7A3" w14:textId="77777777" w:rsidR="00AA0AD4" w:rsidRDefault="00AA0AD4" w:rsidP="00AA0AD4">
      <w:pPr>
        <w:rPr>
          <w:rFonts w:ascii="Barlow SK" w:hAnsi="Barlow SK" w:cs="Calibri"/>
        </w:rPr>
      </w:pPr>
    </w:p>
    <w:p w14:paraId="4C1722DF" w14:textId="77777777" w:rsidR="00AA0AD4" w:rsidRPr="00544E37" w:rsidRDefault="00AA0AD4" w:rsidP="00AA0AD4"/>
    <w:sectPr w:rsidR="00AA0AD4" w:rsidRPr="00544E37" w:rsidSect="00544E37">
      <w:head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06C68F" w14:textId="77777777" w:rsidR="00650035" w:rsidRDefault="00650035" w:rsidP="008D561B">
      <w:pPr>
        <w:spacing w:after="0" w:line="240" w:lineRule="auto"/>
      </w:pPr>
      <w:r>
        <w:separator/>
      </w:r>
    </w:p>
  </w:endnote>
  <w:endnote w:type="continuationSeparator" w:id="0">
    <w:p w14:paraId="0B674018" w14:textId="77777777" w:rsidR="00650035" w:rsidRDefault="00650035" w:rsidP="008D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altName w:val="Calibri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3040D" w14:textId="77777777" w:rsidR="00650035" w:rsidRDefault="00650035" w:rsidP="008D561B">
      <w:pPr>
        <w:spacing w:after="0" w:line="240" w:lineRule="auto"/>
      </w:pPr>
      <w:r>
        <w:separator/>
      </w:r>
    </w:p>
  </w:footnote>
  <w:footnote w:type="continuationSeparator" w:id="0">
    <w:p w14:paraId="0C5C740D" w14:textId="77777777" w:rsidR="00650035" w:rsidRDefault="00650035" w:rsidP="008D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990A8" w14:textId="77777777" w:rsidR="008D561B" w:rsidRPr="008D561B" w:rsidRDefault="008D561B" w:rsidP="008D561B">
    <w:pPr>
      <w:pStyle w:val="Zaglavlje"/>
    </w:pPr>
    <w:r>
      <w:rPr>
        <w:noProof/>
        <w:lang w:eastAsia="hr-HR" w:bidi="ar-SA"/>
      </w:rPr>
      <w:drawing>
        <wp:anchor distT="0" distB="0" distL="114300" distR="114300" simplePos="0" relativeHeight="251658240" behindDoc="0" locked="0" layoutInCell="1" allowOverlap="1" wp14:anchorId="4705584D" wp14:editId="33196434">
          <wp:simplePos x="0" y="0"/>
          <wp:positionH relativeFrom="margin">
            <wp:posOffset>5548630</wp:posOffset>
          </wp:positionH>
          <wp:positionV relativeFrom="margin">
            <wp:posOffset>-918845</wp:posOffset>
          </wp:positionV>
          <wp:extent cx="1123950" cy="1123950"/>
          <wp:effectExtent l="19050" t="0" r="0" b="0"/>
          <wp:wrapSquare wrapText="bothSides"/>
          <wp:docPr id="1" name="Picture 0" descr="Gea logo sivkas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a logo sivkast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950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201"/>
    <w:multiLevelType w:val="hybridMultilevel"/>
    <w:tmpl w:val="3DD2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F6B51"/>
    <w:multiLevelType w:val="hybridMultilevel"/>
    <w:tmpl w:val="BBAAE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9E20E5"/>
    <w:multiLevelType w:val="hybridMultilevel"/>
    <w:tmpl w:val="E69A1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D24F3"/>
    <w:multiLevelType w:val="hybridMultilevel"/>
    <w:tmpl w:val="64BAC7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F1BE8"/>
    <w:multiLevelType w:val="hybridMultilevel"/>
    <w:tmpl w:val="AA7E3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855AB6"/>
    <w:multiLevelType w:val="hybridMultilevel"/>
    <w:tmpl w:val="4716A814"/>
    <w:lvl w:ilvl="0" w:tplc="986046F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B2986"/>
    <w:multiLevelType w:val="hybridMultilevel"/>
    <w:tmpl w:val="C52CA088"/>
    <w:lvl w:ilvl="0" w:tplc="C4D6D63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F4085"/>
    <w:multiLevelType w:val="hybridMultilevel"/>
    <w:tmpl w:val="021C5E7C"/>
    <w:lvl w:ilvl="0" w:tplc="5BB80DA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70708"/>
    <w:multiLevelType w:val="hybridMultilevel"/>
    <w:tmpl w:val="00229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3122BB7"/>
    <w:multiLevelType w:val="hybridMultilevel"/>
    <w:tmpl w:val="A4E09F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4"/>
  </w:num>
  <w:num w:numId="4">
    <w:abstractNumId w:val="14"/>
  </w:num>
  <w:num w:numId="5">
    <w:abstractNumId w:val="10"/>
  </w:num>
  <w:num w:numId="6">
    <w:abstractNumId w:val="0"/>
  </w:num>
  <w:num w:numId="7">
    <w:abstractNumId w:val="13"/>
  </w:num>
  <w:num w:numId="8">
    <w:abstractNumId w:val="6"/>
  </w:num>
  <w:num w:numId="9">
    <w:abstractNumId w:val="3"/>
  </w:num>
  <w:num w:numId="10">
    <w:abstractNumId w:val="7"/>
  </w:num>
  <w:num w:numId="11">
    <w:abstractNumId w:val="9"/>
  </w:num>
  <w:num w:numId="12">
    <w:abstractNumId w:val="5"/>
  </w:num>
  <w:num w:numId="13">
    <w:abstractNumId w:val="1"/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61B"/>
    <w:rsid w:val="00040605"/>
    <w:rsid w:val="00041BF0"/>
    <w:rsid w:val="00074113"/>
    <w:rsid w:val="00081668"/>
    <w:rsid w:val="000D6CDD"/>
    <w:rsid w:val="000F4904"/>
    <w:rsid w:val="00133FEF"/>
    <w:rsid w:val="00151128"/>
    <w:rsid w:val="001576FA"/>
    <w:rsid w:val="00166AB2"/>
    <w:rsid w:val="001B108E"/>
    <w:rsid w:val="001D079B"/>
    <w:rsid w:val="00255698"/>
    <w:rsid w:val="00273C0B"/>
    <w:rsid w:val="003104DF"/>
    <w:rsid w:val="00315A00"/>
    <w:rsid w:val="00337CE6"/>
    <w:rsid w:val="00357EA5"/>
    <w:rsid w:val="003869F6"/>
    <w:rsid w:val="00387D7F"/>
    <w:rsid w:val="003916C0"/>
    <w:rsid w:val="003A6481"/>
    <w:rsid w:val="003B6685"/>
    <w:rsid w:val="003C59BE"/>
    <w:rsid w:val="003D6144"/>
    <w:rsid w:val="004201E3"/>
    <w:rsid w:val="0042492E"/>
    <w:rsid w:val="004E52B6"/>
    <w:rsid w:val="00500810"/>
    <w:rsid w:val="00531668"/>
    <w:rsid w:val="00544E37"/>
    <w:rsid w:val="005B2265"/>
    <w:rsid w:val="005C1EC5"/>
    <w:rsid w:val="00650035"/>
    <w:rsid w:val="00652EA3"/>
    <w:rsid w:val="00663EEE"/>
    <w:rsid w:val="006A6BC7"/>
    <w:rsid w:val="006A784F"/>
    <w:rsid w:val="007252BE"/>
    <w:rsid w:val="007B0CD6"/>
    <w:rsid w:val="007B30D0"/>
    <w:rsid w:val="007B7F2D"/>
    <w:rsid w:val="007C1635"/>
    <w:rsid w:val="0087244F"/>
    <w:rsid w:val="00876A5B"/>
    <w:rsid w:val="00891D8C"/>
    <w:rsid w:val="008B0AFC"/>
    <w:rsid w:val="008C10BA"/>
    <w:rsid w:val="008D488A"/>
    <w:rsid w:val="008D4982"/>
    <w:rsid w:val="008D561B"/>
    <w:rsid w:val="008E3A51"/>
    <w:rsid w:val="009662F2"/>
    <w:rsid w:val="00974F6D"/>
    <w:rsid w:val="009B66D4"/>
    <w:rsid w:val="009C443D"/>
    <w:rsid w:val="009E6947"/>
    <w:rsid w:val="00A16B97"/>
    <w:rsid w:val="00A16C9B"/>
    <w:rsid w:val="00A41185"/>
    <w:rsid w:val="00A8456A"/>
    <w:rsid w:val="00A95593"/>
    <w:rsid w:val="00AA0AD4"/>
    <w:rsid w:val="00B07643"/>
    <w:rsid w:val="00B43350"/>
    <w:rsid w:val="00B83E07"/>
    <w:rsid w:val="00BA5CEE"/>
    <w:rsid w:val="00BF2361"/>
    <w:rsid w:val="00C22D28"/>
    <w:rsid w:val="00CF10B9"/>
    <w:rsid w:val="00D37A4E"/>
    <w:rsid w:val="00D72ECB"/>
    <w:rsid w:val="00D77953"/>
    <w:rsid w:val="00E22573"/>
    <w:rsid w:val="00E24E11"/>
    <w:rsid w:val="00E4044D"/>
    <w:rsid w:val="00E926D0"/>
    <w:rsid w:val="00EC33CB"/>
    <w:rsid w:val="00FC3F9E"/>
    <w:rsid w:val="00FE3573"/>
    <w:rsid w:val="00F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7600A9"/>
  <w15:docId w15:val="{D6DB50F0-116A-41D6-81B7-863C77D9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43D"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9C443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C443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C443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C443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C443D"/>
    <w:pPr>
      <w:spacing w:before="200" w:after="0"/>
      <w:jc w:val="left"/>
      <w:outlineLvl w:val="4"/>
    </w:pPr>
    <w:rPr>
      <w:smallCaps/>
      <w:color w:val="628BAD" w:themeColor="accent2" w:themeShade="BF"/>
      <w:spacing w:val="10"/>
      <w:sz w:val="22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C443D"/>
    <w:pPr>
      <w:spacing w:after="0"/>
      <w:jc w:val="left"/>
      <w:outlineLvl w:val="5"/>
    </w:pPr>
    <w:rPr>
      <w:smallCaps/>
      <w:color w:val="9FB8CD" w:themeColor="accent2"/>
      <w:spacing w:val="5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C443D"/>
    <w:pPr>
      <w:spacing w:after="0"/>
      <w:jc w:val="left"/>
      <w:outlineLvl w:val="6"/>
    </w:pPr>
    <w:rPr>
      <w:b/>
      <w:smallCaps/>
      <w:color w:val="9FB8CD" w:themeColor="accent2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C443D"/>
    <w:pPr>
      <w:spacing w:after="0"/>
      <w:jc w:val="left"/>
      <w:outlineLvl w:val="7"/>
    </w:pPr>
    <w:rPr>
      <w:b/>
      <w:i/>
      <w:smallCaps/>
      <w:color w:val="628BAD" w:themeColor="accent2" w:themeShade="BF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C443D"/>
    <w:pPr>
      <w:spacing w:after="0"/>
      <w:jc w:val="left"/>
      <w:outlineLvl w:val="8"/>
    </w:pPr>
    <w:rPr>
      <w:b/>
      <w:i/>
      <w:smallCaps/>
      <w:color w:val="3E5C77" w:themeColor="accent2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basedOn w:val="Normal"/>
    <w:link w:val="BezproredaChar"/>
    <w:uiPriority w:val="1"/>
    <w:qFormat/>
    <w:rsid w:val="009C443D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443D"/>
    <w:pPr>
      <w:ind w:left="720"/>
      <w:contextualSpacing/>
    </w:pPr>
  </w:style>
  <w:style w:type="character" w:styleId="Istaknutareferenca">
    <w:name w:val="Intense Reference"/>
    <w:uiPriority w:val="32"/>
    <w:qFormat/>
    <w:rsid w:val="009C443D"/>
    <w:rPr>
      <w:b/>
      <w:bCs/>
      <w:smallCaps/>
      <w:spacing w:val="5"/>
      <w:sz w:val="22"/>
      <w:szCs w:val="22"/>
      <w:u w:val="single"/>
    </w:rPr>
  </w:style>
  <w:style w:type="character" w:styleId="Naslovknjige">
    <w:name w:val="Book Title"/>
    <w:uiPriority w:val="33"/>
    <w:qFormat/>
    <w:rsid w:val="009C44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aglaeno">
    <w:name w:val="Strong"/>
    <w:uiPriority w:val="22"/>
    <w:qFormat/>
    <w:rsid w:val="009C443D"/>
    <w:rPr>
      <w:b/>
      <w:color w:val="9FB8CD" w:themeColor="accent2"/>
    </w:rPr>
  </w:style>
  <w:style w:type="character" w:styleId="Istaknuto">
    <w:name w:val="Emphasis"/>
    <w:uiPriority w:val="20"/>
    <w:qFormat/>
    <w:rsid w:val="009C443D"/>
    <w:rPr>
      <w:b/>
      <w:i/>
      <w:spacing w:val="10"/>
    </w:rPr>
  </w:style>
  <w:style w:type="character" w:customStyle="1" w:styleId="Naslov1Char">
    <w:name w:val="Naslov 1 Char"/>
    <w:basedOn w:val="Zadanifontodlomka"/>
    <w:link w:val="Naslov1"/>
    <w:rsid w:val="009C443D"/>
    <w:rPr>
      <w:smallCaps/>
      <w:spacing w:val="5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9C443D"/>
    <w:pPr>
      <w:outlineLvl w:val="9"/>
    </w:pPr>
  </w:style>
  <w:style w:type="paragraph" w:customStyle="1" w:styleId="Naslov10">
    <w:name w:val="Naslov1"/>
    <w:basedOn w:val="Normal"/>
    <w:link w:val="NaslovChar"/>
    <w:rsid w:val="009C443D"/>
    <w:pPr>
      <w:tabs>
        <w:tab w:val="left" w:pos="5556"/>
      </w:tabs>
      <w:spacing w:after="160" w:line="360" w:lineRule="auto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NaslovChar">
    <w:name w:val="Naslov Char"/>
    <w:basedOn w:val="Zadanifontodlomka"/>
    <w:link w:val="Naslov10"/>
    <w:rsid w:val="009C443D"/>
    <w:rPr>
      <w:rFonts w:ascii="Times New Roman" w:eastAsia="Times New Roman" w:hAnsi="Times New Roman" w:cs="Times New Roman"/>
      <w:b/>
      <w:sz w:val="32"/>
      <w:szCs w:val="24"/>
    </w:rPr>
  </w:style>
  <w:style w:type="paragraph" w:styleId="Sadraj1">
    <w:name w:val="toc 1"/>
    <w:basedOn w:val="Normal"/>
    <w:next w:val="Normal"/>
    <w:autoRedefine/>
    <w:uiPriority w:val="39"/>
    <w:unhideWhenUsed/>
    <w:rsid w:val="009C443D"/>
    <w:pPr>
      <w:spacing w:after="100"/>
    </w:pPr>
    <w:rPr>
      <w:b/>
    </w:rPr>
  </w:style>
  <w:style w:type="paragraph" w:styleId="Sadraj2">
    <w:name w:val="toc 2"/>
    <w:basedOn w:val="Normal"/>
    <w:next w:val="Normal"/>
    <w:autoRedefine/>
    <w:uiPriority w:val="39"/>
    <w:unhideWhenUsed/>
    <w:rsid w:val="009C443D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9C443D"/>
    <w:pPr>
      <w:spacing w:after="100"/>
      <w:ind w:left="440"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9C443D"/>
    <w:rPr>
      <w:smallCaps/>
      <w:spacing w:val="5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C443D"/>
    <w:rPr>
      <w:smallCaps/>
      <w:spacing w:val="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C443D"/>
    <w:rPr>
      <w:smallCaps/>
      <w:spacing w:val="10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C443D"/>
    <w:rPr>
      <w:smallCaps/>
      <w:color w:val="628BAD" w:themeColor="accent2" w:themeShade="BF"/>
      <w:spacing w:val="10"/>
      <w:sz w:val="22"/>
      <w:szCs w:val="26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C443D"/>
    <w:rPr>
      <w:smallCaps/>
      <w:color w:val="9FB8CD" w:themeColor="accent2"/>
      <w:spacing w:val="5"/>
      <w:sz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C443D"/>
    <w:rPr>
      <w:b/>
      <w:smallCaps/>
      <w:color w:val="9FB8CD" w:themeColor="accent2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C443D"/>
    <w:rPr>
      <w:b/>
      <w:i/>
      <w:smallCaps/>
      <w:color w:val="628BAD" w:themeColor="accent2" w:themeShade="BF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C443D"/>
    <w:rPr>
      <w:b/>
      <w:i/>
      <w:smallCaps/>
      <w:color w:val="3E5C77" w:themeColor="accent2" w:themeShade="7F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C443D"/>
    <w:rPr>
      <w:b/>
      <w:bCs/>
      <w:caps/>
      <w:sz w:val="16"/>
      <w:szCs w:val="18"/>
    </w:rPr>
  </w:style>
  <w:style w:type="paragraph" w:styleId="Naslov">
    <w:name w:val="Title"/>
    <w:basedOn w:val="Normal"/>
    <w:next w:val="Normal"/>
    <w:link w:val="NaslovChar1"/>
    <w:uiPriority w:val="10"/>
    <w:qFormat/>
    <w:rsid w:val="009C443D"/>
    <w:pPr>
      <w:pBdr>
        <w:top w:val="single" w:sz="12" w:space="1" w:color="9FB8C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aslovChar1">
    <w:name w:val="Naslov Char1"/>
    <w:basedOn w:val="Zadanifontodlomka"/>
    <w:link w:val="Naslov"/>
    <w:uiPriority w:val="10"/>
    <w:rsid w:val="009C443D"/>
    <w:rPr>
      <w:smallCaps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C443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9C443D"/>
    <w:rPr>
      <w:rFonts w:asciiTheme="majorHAnsi" w:eastAsiaTheme="majorEastAsia" w:hAnsiTheme="majorHAnsi" w:cstheme="majorBidi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9C443D"/>
  </w:style>
  <w:style w:type="paragraph" w:styleId="Citat">
    <w:name w:val="Quote"/>
    <w:basedOn w:val="Normal"/>
    <w:next w:val="Normal"/>
    <w:link w:val="CitatChar"/>
    <w:uiPriority w:val="29"/>
    <w:qFormat/>
    <w:rsid w:val="009C443D"/>
    <w:rPr>
      <w:i/>
    </w:rPr>
  </w:style>
  <w:style w:type="character" w:customStyle="1" w:styleId="CitatChar">
    <w:name w:val="Citat Char"/>
    <w:basedOn w:val="Zadanifontodlomka"/>
    <w:link w:val="Citat"/>
    <w:uiPriority w:val="29"/>
    <w:rsid w:val="009C443D"/>
    <w:rPr>
      <w:i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C443D"/>
    <w:pPr>
      <w:pBdr>
        <w:top w:val="single" w:sz="8" w:space="10" w:color="628BAD" w:themeColor="accent2" w:themeShade="BF"/>
        <w:left w:val="single" w:sz="8" w:space="10" w:color="628BAD" w:themeColor="accent2" w:themeShade="BF"/>
        <w:bottom w:val="single" w:sz="8" w:space="10" w:color="628BAD" w:themeColor="accent2" w:themeShade="BF"/>
        <w:right w:val="single" w:sz="8" w:space="10" w:color="628BAD" w:themeColor="accent2" w:themeShade="BF"/>
      </w:pBdr>
      <w:shd w:val="clear" w:color="auto" w:fill="9FB8C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C443D"/>
    <w:rPr>
      <w:b/>
      <w:i/>
      <w:color w:val="FFFFFF" w:themeColor="background1"/>
      <w:shd w:val="clear" w:color="auto" w:fill="9FB8CD" w:themeFill="accent2"/>
    </w:rPr>
  </w:style>
  <w:style w:type="character" w:styleId="Neupadljivoisticanje">
    <w:name w:val="Subtle Emphasis"/>
    <w:uiPriority w:val="19"/>
    <w:qFormat/>
    <w:rsid w:val="009C443D"/>
    <w:rPr>
      <w:i/>
    </w:rPr>
  </w:style>
  <w:style w:type="character" w:styleId="Jakoisticanje">
    <w:name w:val="Intense Emphasis"/>
    <w:uiPriority w:val="21"/>
    <w:qFormat/>
    <w:rsid w:val="009C443D"/>
    <w:rPr>
      <w:b/>
      <w:i/>
      <w:color w:val="9FB8CD" w:themeColor="accent2"/>
      <w:spacing w:val="10"/>
    </w:rPr>
  </w:style>
  <w:style w:type="character" w:styleId="Neupadljivareferenca">
    <w:name w:val="Subtle Reference"/>
    <w:uiPriority w:val="31"/>
    <w:qFormat/>
    <w:rsid w:val="009C443D"/>
    <w:rPr>
      <w:b/>
    </w:rPr>
  </w:style>
  <w:style w:type="paragraph" w:styleId="Zaglavlje">
    <w:name w:val="header"/>
    <w:basedOn w:val="Normal"/>
    <w:link w:val="Zaglavl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D561B"/>
  </w:style>
  <w:style w:type="paragraph" w:styleId="Podnoje">
    <w:name w:val="footer"/>
    <w:basedOn w:val="Normal"/>
    <w:link w:val="Podno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561B"/>
  </w:style>
  <w:style w:type="paragraph" w:styleId="Tekstbalonia">
    <w:name w:val="Balloon Text"/>
    <w:basedOn w:val="Normal"/>
    <w:link w:val="TekstbaloniaChar"/>
    <w:uiPriority w:val="99"/>
    <w:semiHidden/>
    <w:unhideWhenUsed/>
    <w:rsid w:val="008D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561B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7252B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252B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252BE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252B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252BE"/>
    <w:rPr>
      <w:b/>
      <w:bCs/>
    </w:rPr>
  </w:style>
  <w:style w:type="character" w:styleId="Hiperveza">
    <w:name w:val="Hyperlink"/>
    <w:uiPriority w:val="99"/>
    <w:unhideWhenUsed/>
    <w:rsid w:val="00AA0AD4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22573"/>
    <w:rPr>
      <w:color w:val="6B5680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869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e-sfera.hr/dodatni-digitalni-sadrzaji/1cf5fe96-026c-4e02-9b95-992377b67b84/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enciklopedija.hr/natuknica.aspx?id=2358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-sfera.hr/dodatni-digitalni-sadrzaji/0cdb5f04-9df5-43ba-9200-393d1d383d6e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zaCaF8mVPCU" TargetMode="External"/><Relationship Id="rId10" Type="http://schemas.openxmlformats.org/officeDocument/2006/relationships/hyperlink" Target="https://www.e-sfera.hr/dodatni-digitalni-sadrzaji/1cf5fe96-026c-4e02-9b95-992377b67b84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e-sfera.hr/dodatni-digitalni-sadrzaji/0cdb5f04-9df5-43ba-9200-393d1d383d6e/" TargetMode="External"/><Relationship Id="rId14" Type="http://schemas.openxmlformats.org/officeDocument/2006/relationships/hyperlink" Target="https://proleksis.lzmk.hr/7053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Paper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CFC5DE-B321-42F2-B773-DA34CA38C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397</Words>
  <Characters>2268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nastavna cjelina:Vode na Zemlji nastavna jedinica: Tekućice i stajaćice</vt:lpstr>
      <vt:lpstr>nastavna cjelina:Vode na Zemlji nastavna jedinica: Tekućice i stajaćice</vt:lpstr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nastavna cjelina:Vode na Zemlji nastavna jedinica: Tekućice i stajaćice</dc:title>
  <dc:creator>Snježana Bakarić Palička</dc:creator>
  <cp:lastModifiedBy>Antonija Kojundžić</cp:lastModifiedBy>
  <cp:revision>6</cp:revision>
  <dcterms:created xsi:type="dcterms:W3CDTF">2020-08-13T11:16:00Z</dcterms:created>
  <dcterms:modified xsi:type="dcterms:W3CDTF">2021-01-30T10:11:00Z</dcterms:modified>
</cp:coreProperties>
</file>